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E55" w:rsidRDefault="00656E55" w:rsidP="00656E55">
      <w:pPr>
        <w:ind w:left="360" w:hanging="360"/>
        <w:jc w:val="center"/>
      </w:pPr>
      <w:r w:rsidRPr="00656E55">
        <w:drawing>
          <wp:inline distT="0" distB="0" distL="0" distR="0" wp14:anchorId="0245577E" wp14:editId="393A2409">
            <wp:extent cx="2514600" cy="722376"/>
            <wp:effectExtent l="0" t="0" r="0" b="1905"/>
            <wp:docPr id="4" name="Picture 3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E55" w:rsidRDefault="00656E55" w:rsidP="00656E55">
      <w:pPr>
        <w:ind w:left="360" w:hanging="360"/>
        <w:jc w:val="center"/>
      </w:pPr>
    </w:p>
    <w:p w:rsidR="00656E55" w:rsidRPr="00656E55" w:rsidRDefault="00656E55" w:rsidP="00656E55">
      <w:pPr>
        <w:ind w:left="360" w:hanging="360"/>
        <w:jc w:val="center"/>
        <w:rPr>
          <w:b/>
          <w:bCs/>
          <w:color w:val="0070C0"/>
          <w:sz w:val="36"/>
          <w:szCs w:val="36"/>
        </w:rPr>
      </w:pPr>
      <w:r w:rsidRPr="00656E55">
        <w:rPr>
          <w:b/>
          <w:bCs/>
          <w:color w:val="0070C0"/>
          <w:sz w:val="36"/>
          <w:szCs w:val="36"/>
        </w:rPr>
        <w:t>Community Scan</w:t>
      </w:r>
    </w:p>
    <w:p w:rsidR="00656E55" w:rsidRPr="00656E55" w:rsidRDefault="00656E55" w:rsidP="00656E55">
      <w:pPr>
        <w:ind w:left="360" w:hanging="360"/>
        <w:jc w:val="center"/>
        <w:rPr>
          <w:b/>
          <w:bCs/>
          <w:color w:val="4472C4" w:themeColor="accent1"/>
        </w:rPr>
      </w:pPr>
    </w:p>
    <w:p w:rsidR="00656E55" w:rsidRDefault="00656E55" w:rsidP="00656E55">
      <w:pPr>
        <w:pStyle w:val="ListParagraph"/>
        <w:numPr>
          <w:ilvl w:val="0"/>
          <w:numId w:val="1"/>
        </w:numPr>
      </w:pPr>
      <w:r>
        <w:t>Resources in your Community</w:t>
      </w:r>
    </w:p>
    <w:p w:rsidR="00656E55" w:rsidRDefault="00656E55" w:rsidP="00656E55">
      <w:pPr>
        <w:pStyle w:val="ListParagraph"/>
        <w:numPr>
          <w:ilvl w:val="1"/>
          <w:numId w:val="1"/>
        </w:numPr>
      </w:pPr>
      <w:r>
        <w:t>Food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IIIC meals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Meal delivery</w:t>
      </w:r>
      <w:r>
        <w:t xml:space="preserve"> kits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In-home chef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 xml:space="preserve">Mobile </w:t>
      </w:r>
      <w:r>
        <w:t>m</w:t>
      </w:r>
      <w:r>
        <w:t>arkets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 xml:space="preserve">Food rescue </w:t>
      </w:r>
      <w:r>
        <w:t>programs</w:t>
      </w:r>
    </w:p>
    <w:p w:rsidR="00656E55" w:rsidRDefault="00153B7E" w:rsidP="00656E55">
      <w:pPr>
        <w:pStyle w:val="ListParagraph"/>
        <w:numPr>
          <w:ilvl w:val="2"/>
          <w:numId w:val="2"/>
        </w:numPr>
      </w:pPr>
      <w:r>
        <w:t>Independent bag/box programs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 xml:space="preserve">Grocery </w:t>
      </w:r>
      <w:r w:rsidR="00593117">
        <w:t>s</w:t>
      </w:r>
      <w:r>
        <w:t>tores, corner markets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Farm Stands/Farmers Markets/</w:t>
      </w:r>
      <w:r w:rsidR="00783296">
        <w:t>Mobile</w:t>
      </w:r>
      <w:r>
        <w:t xml:space="preserve"> Markets/CSA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 xml:space="preserve">Food pantries, dining sites 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Brown Bag programs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Family Food Box</w:t>
      </w:r>
    </w:p>
    <w:p w:rsidR="00656E55" w:rsidRDefault="00656E55" w:rsidP="00656E55">
      <w:pPr>
        <w:pStyle w:val="ListParagraph"/>
        <w:numPr>
          <w:ilvl w:val="2"/>
          <w:numId w:val="2"/>
        </w:numPr>
      </w:pPr>
      <w:r>
        <w:t>Commodity Supplemental Food Program</w:t>
      </w:r>
    </w:p>
    <w:p w:rsidR="00153B7E" w:rsidRDefault="00153B7E" w:rsidP="00656E55">
      <w:pPr>
        <w:pStyle w:val="ListParagraph"/>
        <w:numPr>
          <w:ilvl w:val="2"/>
          <w:numId w:val="2"/>
        </w:numPr>
      </w:pPr>
      <w:r>
        <w:t>COVID-19 resources</w:t>
      </w:r>
    </w:p>
    <w:p w:rsidR="00593117" w:rsidRDefault="00593117" w:rsidP="00593117">
      <w:pPr>
        <w:pStyle w:val="ListParagraph"/>
        <w:numPr>
          <w:ilvl w:val="2"/>
          <w:numId w:val="2"/>
        </w:numPr>
      </w:pPr>
      <w:r>
        <w:t>Vendors with new business models (farms delivering, SNAP curbside pay)</w:t>
      </w:r>
    </w:p>
    <w:p w:rsidR="00593117" w:rsidRDefault="00593117" w:rsidP="00593117">
      <w:pPr>
        <w:pStyle w:val="ListParagraph"/>
        <w:ind w:left="1080"/>
      </w:pPr>
    </w:p>
    <w:p w:rsidR="00656E55" w:rsidRDefault="00656E55" w:rsidP="00656E55">
      <w:pPr>
        <w:pStyle w:val="ListParagraph"/>
        <w:ind w:left="1080"/>
      </w:pPr>
    </w:p>
    <w:p w:rsidR="00656E55" w:rsidRDefault="00656E55" w:rsidP="00656E55">
      <w:pPr>
        <w:pStyle w:val="ListParagraph"/>
        <w:numPr>
          <w:ilvl w:val="1"/>
          <w:numId w:val="1"/>
        </w:numPr>
      </w:pPr>
      <w:r>
        <w:t>Transportation</w:t>
      </w:r>
    </w:p>
    <w:p w:rsidR="00656E55" w:rsidRDefault="00656E55" w:rsidP="00656E55">
      <w:pPr>
        <w:pStyle w:val="ListParagraph"/>
        <w:numPr>
          <w:ilvl w:val="2"/>
          <w:numId w:val="3"/>
        </w:numPr>
      </w:pPr>
      <w:r>
        <w:t>COA transportation</w:t>
      </w:r>
    </w:p>
    <w:p w:rsidR="00656E55" w:rsidRDefault="00656E55" w:rsidP="00656E55">
      <w:pPr>
        <w:pStyle w:val="ListParagraph"/>
        <w:numPr>
          <w:ilvl w:val="2"/>
          <w:numId w:val="3"/>
        </w:numPr>
      </w:pPr>
      <w:r>
        <w:t>ASAP volunteers</w:t>
      </w:r>
    </w:p>
    <w:p w:rsidR="00656E55" w:rsidRDefault="00656E55" w:rsidP="00656E55">
      <w:pPr>
        <w:pStyle w:val="ListParagraph"/>
        <w:numPr>
          <w:ilvl w:val="2"/>
          <w:numId w:val="3"/>
        </w:numPr>
      </w:pPr>
      <w:r>
        <w:t xml:space="preserve">Ride share (Uber, Lyft, </w:t>
      </w:r>
      <w:proofErr w:type="spellStart"/>
      <w:r>
        <w:t>Safr</w:t>
      </w:r>
      <w:proofErr w:type="spellEnd"/>
      <w:r>
        <w:t>, etc.)</w:t>
      </w:r>
    </w:p>
    <w:p w:rsidR="00656E55" w:rsidRDefault="00656E55" w:rsidP="00656E55">
      <w:pPr>
        <w:pStyle w:val="ListParagraph"/>
        <w:numPr>
          <w:ilvl w:val="2"/>
          <w:numId w:val="3"/>
        </w:numPr>
      </w:pPr>
      <w:r>
        <w:t>Instacart</w:t>
      </w:r>
      <w:r>
        <w:t xml:space="preserve">, </w:t>
      </w:r>
      <w:r>
        <w:t>Peapod</w:t>
      </w:r>
      <w:r>
        <w:t xml:space="preserve">, etc. </w:t>
      </w:r>
    </w:p>
    <w:p w:rsidR="00656E55" w:rsidRDefault="00656E55" w:rsidP="00656E55">
      <w:pPr>
        <w:pStyle w:val="ListParagraph"/>
        <w:numPr>
          <w:ilvl w:val="2"/>
          <w:numId w:val="3"/>
        </w:numPr>
      </w:pPr>
      <w:proofErr w:type="spellStart"/>
      <w:r>
        <w:t>Telegrocers</w:t>
      </w:r>
      <w:proofErr w:type="spellEnd"/>
    </w:p>
    <w:p w:rsidR="00656E55" w:rsidRDefault="00656E55" w:rsidP="00656E55">
      <w:pPr>
        <w:pStyle w:val="ListParagraph"/>
        <w:ind w:left="1080"/>
      </w:pPr>
    </w:p>
    <w:p w:rsidR="00656E55" w:rsidRDefault="00656E55" w:rsidP="00656E55">
      <w:pPr>
        <w:pStyle w:val="ListParagraph"/>
        <w:numPr>
          <w:ilvl w:val="1"/>
          <w:numId w:val="1"/>
        </w:numPr>
      </w:pPr>
      <w:r>
        <w:t>Benefits</w:t>
      </w:r>
    </w:p>
    <w:p w:rsidR="00656E55" w:rsidRDefault="00656E55" w:rsidP="00656E55">
      <w:pPr>
        <w:pStyle w:val="ListParagraph"/>
        <w:numPr>
          <w:ilvl w:val="2"/>
          <w:numId w:val="1"/>
        </w:numPr>
      </w:pPr>
      <w:r>
        <w:t>SNAP</w:t>
      </w:r>
      <w:r w:rsidR="00593117">
        <w:t>/HIP (Supplemental Nutrition Assistance Program/Healthy Incentive Program)</w:t>
      </w:r>
    </w:p>
    <w:p w:rsidR="00656E55" w:rsidRDefault="00593117" w:rsidP="00656E55">
      <w:pPr>
        <w:pStyle w:val="ListParagraph"/>
        <w:numPr>
          <w:ilvl w:val="3"/>
          <w:numId w:val="1"/>
        </w:numPr>
      </w:pPr>
      <w:r>
        <w:t>COA/</w:t>
      </w:r>
      <w:r w:rsidR="00656E55">
        <w:t>DTA Partnerships</w:t>
      </w:r>
    </w:p>
    <w:p w:rsidR="00656E55" w:rsidRDefault="00656E55" w:rsidP="00656E55">
      <w:pPr>
        <w:pStyle w:val="ListParagraph"/>
        <w:numPr>
          <w:ilvl w:val="3"/>
          <w:numId w:val="1"/>
        </w:numPr>
      </w:pPr>
      <w:r>
        <w:t xml:space="preserve">Supplemental benefits, P-EBT </w:t>
      </w:r>
    </w:p>
    <w:p w:rsidR="00656E55" w:rsidRDefault="00656E55" w:rsidP="00656E55">
      <w:pPr>
        <w:pStyle w:val="ListParagraph"/>
        <w:numPr>
          <w:ilvl w:val="3"/>
          <w:numId w:val="1"/>
        </w:numPr>
      </w:pPr>
      <w:r>
        <w:t>Average award</w:t>
      </w:r>
      <w:r w:rsidR="00593117">
        <w:t xml:space="preserve"> </w:t>
      </w:r>
    </w:p>
    <w:p w:rsidR="00656E55" w:rsidRDefault="00656E55" w:rsidP="00656E55">
      <w:pPr>
        <w:pStyle w:val="ListParagraph"/>
        <w:numPr>
          <w:ilvl w:val="2"/>
          <w:numId w:val="1"/>
        </w:numPr>
      </w:pPr>
      <w:r>
        <w:t>Senior Nutrition Farmer’s Market Program (coupons, homebound produce)</w:t>
      </w:r>
    </w:p>
    <w:p w:rsidR="00656E55" w:rsidRDefault="00656E55"/>
    <w:sectPr w:rsidR="0065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14544"/>
    <w:multiLevelType w:val="multilevel"/>
    <w:tmpl w:val="0D9A4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AC2DDC"/>
    <w:multiLevelType w:val="multilevel"/>
    <w:tmpl w:val="0D9A4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B459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5"/>
    <w:rsid w:val="00153B7E"/>
    <w:rsid w:val="00593117"/>
    <w:rsid w:val="00656E55"/>
    <w:rsid w:val="007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9636"/>
  <w15:chartTrackingRefBased/>
  <w15:docId w15:val="{BFB627B4-2059-AD4A-90EA-B12CF77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Hammes</dc:creator>
  <cp:keywords/>
  <dc:description/>
  <cp:lastModifiedBy>Tara Hammes</cp:lastModifiedBy>
  <cp:revision>3</cp:revision>
  <cp:lastPrinted>2020-06-24T12:58:00Z</cp:lastPrinted>
  <dcterms:created xsi:type="dcterms:W3CDTF">2020-06-24T12:45:00Z</dcterms:created>
  <dcterms:modified xsi:type="dcterms:W3CDTF">2020-06-24T13:03:00Z</dcterms:modified>
</cp:coreProperties>
</file>